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F3" w:rsidRDefault="006B5A54">
      <w:pPr>
        <w:pStyle w:val="Standard"/>
        <w:jc w:val="both"/>
      </w:pP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основу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Решења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стечајног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судије</w:t>
      </w:r>
      <w:proofErr w:type="spellEnd"/>
      <w:r>
        <w:rPr>
          <w:sz w:val="22"/>
          <w:szCs w:val="22"/>
        </w:rPr>
        <w:t xml:space="preserve"> о </w:t>
      </w:r>
      <w:proofErr w:type="spellStart"/>
      <w:proofErr w:type="gramStart"/>
      <w:r>
        <w:rPr>
          <w:sz w:val="22"/>
          <w:szCs w:val="22"/>
        </w:rPr>
        <w:t>банкротству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Привредног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суда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Нишу</w:t>
      </w:r>
      <w:proofErr w:type="spellEnd"/>
      <w:r>
        <w:rPr>
          <w:sz w:val="22"/>
          <w:szCs w:val="22"/>
        </w:rPr>
        <w:t xml:space="preserve"> Посл.бр.3 </w:t>
      </w:r>
      <w:proofErr w:type="spellStart"/>
      <w:r>
        <w:rPr>
          <w:sz w:val="22"/>
          <w:szCs w:val="22"/>
        </w:rPr>
        <w:t>Ст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 xml:space="preserve"> 04/2018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01.10.2018. </w:t>
      </w:r>
      <w:proofErr w:type="spellStart"/>
      <w:proofErr w:type="gramStart"/>
      <w:r>
        <w:rPr>
          <w:sz w:val="22"/>
          <w:szCs w:val="22"/>
        </w:rPr>
        <w:t>године</w:t>
      </w:r>
      <w:proofErr w:type="spellEnd"/>
      <w:proofErr w:type="gramEnd"/>
      <w:r>
        <w:rPr>
          <w:sz w:val="22"/>
          <w:szCs w:val="22"/>
        </w:rPr>
        <w:t xml:space="preserve">, а у </w:t>
      </w:r>
      <w:proofErr w:type="spellStart"/>
      <w:r>
        <w:rPr>
          <w:sz w:val="22"/>
          <w:szCs w:val="22"/>
        </w:rPr>
        <w:t>складу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чланoвима</w:t>
      </w:r>
      <w:proofErr w:type="spellEnd"/>
      <w:r>
        <w:rPr>
          <w:sz w:val="22"/>
          <w:szCs w:val="22"/>
        </w:rPr>
        <w:t xml:space="preserve"> 131, 132, и 133. </w:t>
      </w:r>
      <w:proofErr w:type="spellStart"/>
      <w:r>
        <w:rPr>
          <w:sz w:val="22"/>
          <w:szCs w:val="22"/>
        </w:rPr>
        <w:t>Закона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стечају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(„</w:t>
      </w:r>
      <w:proofErr w:type="spellStart"/>
      <w:r>
        <w:rPr>
          <w:sz w:val="22"/>
          <w:szCs w:val="22"/>
        </w:rPr>
        <w:t>Сл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гласник</w:t>
      </w:r>
      <w:proofErr w:type="spellEnd"/>
      <w:r>
        <w:rPr>
          <w:sz w:val="22"/>
          <w:szCs w:val="22"/>
        </w:rPr>
        <w:t xml:space="preserve">  РС“ </w:t>
      </w: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 xml:space="preserve"> 104/2009, 99/2011 -</w:t>
      </w:r>
      <w:proofErr w:type="spellStart"/>
      <w:r>
        <w:rPr>
          <w:sz w:val="22"/>
          <w:szCs w:val="22"/>
        </w:rPr>
        <w:t>др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закон</w:t>
      </w:r>
      <w:proofErr w:type="spellEnd"/>
      <w:r>
        <w:rPr>
          <w:sz w:val="22"/>
          <w:szCs w:val="22"/>
        </w:rPr>
        <w:t xml:space="preserve">, и 71/2012 – </w:t>
      </w:r>
      <w:proofErr w:type="spellStart"/>
      <w:r>
        <w:rPr>
          <w:sz w:val="22"/>
          <w:szCs w:val="22"/>
        </w:rPr>
        <w:t>Одлука</w:t>
      </w:r>
      <w:proofErr w:type="spellEnd"/>
      <w:r>
        <w:rPr>
          <w:sz w:val="22"/>
          <w:szCs w:val="22"/>
        </w:rPr>
        <w:t xml:space="preserve"> УС) и </w:t>
      </w:r>
      <w:proofErr w:type="spellStart"/>
      <w:r>
        <w:rPr>
          <w:sz w:val="22"/>
          <w:szCs w:val="22"/>
        </w:rPr>
        <w:t>Националним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стандардом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 xml:space="preserve"> 5 – </w:t>
      </w:r>
      <w:proofErr w:type="spellStart"/>
      <w:r>
        <w:rPr>
          <w:sz w:val="22"/>
          <w:szCs w:val="22"/>
        </w:rPr>
        <w:t>Национални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стандард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начину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поступку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уновчења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имовине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стечајног</w:t>
      </w:r>
      <w:proofErr w:type="spellEnd"/>
      <w:r>
        <w:rPr>
          <w:sz w:val="22"/>
          <w:szCs w:val="22"/>
        </w:rPr>
        <w:t xml:space="preserve"> („</w:t>
      </w:r>
      <w:proofErr w:type="spellStart"/>
      <w:r>
        <w:rPr>
          <w:sz w:val="22"/>
          <w:szCs w:val="22"/>
        </w:rPr>
        <w:t>Сл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гласник</w:t>
      </w:r>
      <w:proofErr w:type="spellEnd"/>
      <w:r>
        <w:rPr>
          <w:sz w:val="22"/>
          <w:szCs w:val="22"/>
        </w:rPr>
        <w:t xml:space="preserve"> РС“ </w:t>
      </w: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 xml:space="preserve"> 13/2010),</w:t>
      </w:r>
      <w:proofErr w:type="spellStart"/>
      <w:r>
        <w:rPr>
          <w:sz w:val="22"/>
          <w:szCs w:val="22"/>
        </w:rPr>
        <w:t>стечајни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управник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стечајног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дужника</w:t>
      </w:r>
      <w:proofErr w:type="spellEnd"/>
    </w:p>
    <w:p w:rsidR="00FB5EF3" w:rsidRDefault="00FB5EF3">
      <w:pPr>
        <w:pStyle w:val="Standard"/>
        <w:jc w:val="both"/>
        <w:rPr>
          <w:sz w:val="22"/>
          <w:szCs w:val="22"/>
        </w:rPr>
      </w:pPr>
    </w:p>
    <w:p w:rsidR="00FB5EF3" w:rsidRDefault="006B5A5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"ЈУГОТЕРМ</w:t>
      </w:r>
      <w:r>
        <w:rPr>
          <w:sz w:val="28"/>
          <w:szCs w:val="28"/>
        </w:rPr>
        <w:t xml:space="preserve">" А.Д. МЕРОШИНА - у </w:t>
      </w:r>
      <w:proofErr w:type="spellStart"/>
      <w:r>
        <w:rPr>
          <w:sz w:val="28"/>
          <w:szCs w:val="28"/>
        </w:rPr>
        <w:t>стечају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Мрамора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Мраморско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бб</w:t>
      </w:r>
      <w:proofErr w:type="spellEnd"/>
    </w:p>
    <w:p w:rsidR="00FB5EF3" w:rsidRDefault="006B5A54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ОГЛАШАВА</w:t>
      </w:r>
    </w:p>
    <w:p w:rsidR="00FB5EF3" w:rsidRDefault="006B5A54">
      <w:pPr>
        <w:pStyle w:val="Standard"/>
        <w:spacing w:after="360"/>
        <w:jc w:val="center"/>
      </w:pPr>
      <w:proofErr w:type="spellStart"/>
      <w:r>
        <w:rPr>
          <w:sz w:val="22"/>
          <w:szCs w:val="22"/>
        </w:rPr>
        <w:t>Продају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покретне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имовине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стечајног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дужника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методом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надметањем</w:t>
      </w:r>
      <w:proofErr w:type="gramStart"/>
      <w:r>
        <w:rPr>
          <w:sz w:val="22"/>
          <w:szCs w:val="22"/>
        </w:rPr>
        <w:t>,груписане</w:t>
      </w:r>
      <w:proofErr w:type="spellEnd"/>
      <w:proofErr w:type="gram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следеће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имовинске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целине</w:t>
      </w:r>
      <w:proofErr w:type="spellEnd"/>
      <w:r>
        <w:rPr>
          <w:sz w:val="22"/>
          <w:szCs w:val="22"/>
        </w:rPr>
        <w:t>:</w:t>
      </w: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3"/>
        <w:gridCol w:w="3544"/>
        <w:gridCol w:w="1559"/>
        <w:gridCol w:w="1509"/>
        <w:gridCol w:w="2002"/>
      </w:tblGrid>
      <w:tr w:rsidR="00FB5EF3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center"/>
            </w:pPr>
            <w:proofErr w:type="spellStart"/>
            <w:r>
              <w:t>Имовинска</w:t>
            </w:r>
            <w:proofErr w:type="spellEnd"/>
            <w:r>
              <w:t xml:space="preserve"> </w:t>
            </w:r>
            <w:proofErr w:type="spellStart"/>
            <w:r>
              <w:t>целина</w:t>
            </w:r>
            <w:proofErr w:type="spellEnd"/>
            <w:r>
              <w:t xml:space="preserve"> </w:t>
            </w:r>
            <w:proofErr w:type="spellStart"/>
            <w:r>
              <w:t>бр</w:t>
            </w:r>
            <w:proofErr w:type="spellEnd"/>
            <w:r>
              <w:t>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center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имовине-предмета</w:t>
            </w:r>
            <w:proofErr w:type="spellEnd"/>
            <w:r>
              <w:t xml:space="preserve"> </w:t>
            </w:r>
            <w:proofErr w:type="spellStart"/>
            <w:r>
              <w:t>продаје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center"/>
            </w:pPr>
            <w:proofErr w:type="spellStart"/>
            <w:r>
              <w:t>Година</w:t>
            </w:r>
            <w:proofErr w:type="spellEnd"/>
            <w:r>
              <w:t xml:space="preserve"> </w:t>
            </w:r>
            <w:proofErr w:type="spellStart"/>
            <w:r>
              <w:t>производње</w:t>
            </w:r>
            <w:proofErr w:type="spellEnd"/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center"/>
            </w:pPr>
            <w:proofErr w:type="spellStart"/>
            <w:r>
              <w:t>Почетна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  <w:r>
              <w:t xml:space="preserve"> </w:t>
            </w:r>
            <w:proofErr w:type="spellStart"/>
            <w:r>
              <w:t>дин</w:t>
            </w:r>
            <w:proofErr w:type="spellEnd"/>
            <w:r>
              <w:t>.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center"/>
            </w:pPr>
            <w:proofErr w:type="spellStart"/>
            <w:r>
              <w:t>Депозит</w:t>
            </w:r>
            <w:proofErr w:type="spellEnd"/>
            <w:r>
              <w:t xml:space="preserve"> -</w:t>
            </w:r>
            <w:proofErr w:type="spellStart"/>
            <w:r>
              <w:t>динара</w:t>
            </w:r>
            <w:proofErr w:type="spellEnd"/>
          </w:p>
        </w:tc>
      </w:tr>
      <w:tr w:rsidR="00FB5EF3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</w:pPr>
            <w:r>
              <w:t>Ford Transit (kombi minibus)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center"/>
            </w:pPr>
            <w:r>
              <w:t>2010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right"/>
            </w:pPr>
            <w:r>
              <w:t>544.506,00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right"/>
            </w:pPr>
            <w:r>
              <w:t>217.802,00</w:t>
            </w:r>
          </w:p>
        </w:tc>
      </w:tr>
      <w:tr w:rsidR="00FB5EF3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</w:pPr>
            <w:r>
              <w:t xml:space="preserve">Volvo FL 6H42R16A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center"/>
            </w:pPr>
            <w:r>
              <w:t>2004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right"/>
            </w:pPr>
            <w:r>
              <w:t>377.866,50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right"/>
            </w:pPr>
            <w:r>
              <w:t>151.147,00</w:t>
            </w:r>
          </w:p>
        </w:tc>
      </w:tr>
      <w:tr w:rsidR="00FB5EF3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</w:pPr>
            <w:r>
              <w:t>Volvo FH 12 42 T (</w:t>
            </w:r>
            <w:proofErr w:type="spellStart"/>
            <w:r>
              <w:t>tegljač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center"/>
            </w:pPr>
            <w:r>
              <w:t>2001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right"/>
            </w:pPr>
            <w:r>
              <w:t>559.093,00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right"/>
            </w:pPr>
            <w:r>
              <w:t>223.637,00</w:t>
            </w:r>
          </w:p>
        </w:tc>
      </w:tr>
      <w:tr w:rsidR="00FB5EF3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</w:pPr>
            <w:proofErr w:type="spellStart"/>
            <w:r>
              <w:t>Poluprikolica</w:t>
            </w:r>
            <w:proofErr w:type="spellEnd"/>
            <w:r>
              <w:t xml:space="preserve"> </w:t>
            </w:r>
            <w:proofErr w:type="spellStart"/>
            <w:r>
              <w:t>Goša</w:t>
            </w:r>
            <w:proofErr w:type="spellEnd"/>
            <w:r>
              <w:t xml:space="preserve"> FPP 33 TS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center"/>
            </w:pPr>
            <w:r>
              <w:t>2000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right"/>
            </w:pPr>
            <w:r>
              <w:t>177.104,00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right"/>
            </w:pPr>
            <w:r>
              <w:t>70.842,00</w:t>
            </w:r>
          </w:p>
        </w:tc>
      </w:tr>
      <w:tr w:rsidR="00FB5EF3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</w:pPr>
            <w:r>
              <w:t>Citroen C4 1,6 HDI 90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center"/>
            </w:pPr>
            <w:r>
              <w:t>2006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right"/>
            </w:pPr>
            <w:r>
              <w:t>118.478,00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right"/>
            </w:pPr>
            <w:r>
              <w:t>47.391,00</w:t>
            </w:r>
          </w:p>
        </w:tc>
      </w:tr>
      <w:tr w:rsidR="00FB5EF3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center"/>
            </w:pPr>
            <w:r>
              <w:t>6.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</w:pPr>
            <w:r>
              <w:t>Peugeot 307 SW 1,6 HDI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center"/>
            </w:pPr>
            <w:r>
              <w:t>2007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right"/>
            </w:pPr>
            <w:r>
              <w:t>150.957,50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right"/>
            </w:pPr>
            <w:r>
              <w:t>60.383,00</w:t>
            </w:r>
          </w:p>
        </w:tc>
      </w:tr>
      <w:tr w:rsidR="00FB5EF3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center"/>
            </w:pPr>
            <w:r>
              <w:t>7.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</w:pPr>
            <w:r>
              <w:t>Peugeot 806 ST 2,0 HDI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center"/>
            </w:pPr>
            <w:r>
              <w:t>1999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right"/>
            </w:pPr>
            <w:r>
              <w:t>128.681,50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right"/>
            </w:pPr>
            <w:r>
              <w:t>51.470,00</w:t>
            </w:r>
          </w:p>
        </w:tc>
      </w:tr>
      <w:tr w:rsidR="00FB5EF3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center"/>
            </w:pPr>
            <w:r>
              <w:t>8.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</w:pPr>
            <w:r>
              <w:t>Mercedes Sprinter 311 CDI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center"/>
            </w:pPr>
            <w:r>
              <w:t>2008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right"/>
            </w:pPr>
            <w:r>
              <w:t>245.802,00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right"/>
            </w:pPr>
            <w:r>
              <w:t>98.321,00</w:t>
            </w:r>
          </w:p>
        </w:tc>
      </w:tr>
      <w:tr w:rsidR="00FB5EF3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center"/>
            </w:pPr>
            <w:r>
              <w:t>9.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</w:pPr>
            <w:proofErr w:type="spellStart"/>
            <w:r>
              <w:t>Zastava</w:t>
            </w:r>
            <w:proofErr w:type="spellEnd"/>
            <w:r>
              <w:t xml:space="preserve"> 101 </w:t>
            </w:r>
            <w:proofErr w:type="spellStart"/>
            <w:r>
              <w:t>Skala</w:t>
            </w:r>
            <w:proofErr w:type="spellEnd"/>
            <w:r>
              <w:t xml:space="preserve"> 55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center"/>
            </w:pPr>
            <w:r>
              <w:t>2001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right"/>
            </w:pPr>
            <w:r>
              <w:t>24.002,00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right"/>
            </w:pPr>
            <w:r>
              <w:t>9.601,00</w:t>
            </w:r>
          </w:p>
        </w:tc>
      </w:tr>
      <w:tr w:rsidR="00FB5EF3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center"/>
            </w:pPr>
            <w:r>
              <w:t>10.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</w:pPr>
            <w:r>
              <w:t>Volvo FH 12 12 42 T (</w:t>
            </w:r>
            <w:proofErr w:type="spellStart"/>
            <w:r>
              <w:t>tegljač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center"/>
            </w:pPr>
            <w:r>
              <w:t>1997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right"/>
            </w:pPr>
            <w:r>
              <w:t>483.750,50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right"/>
            </w:pPr>
            <w:r>
              <w:t>193.500,00</w:t>
            </w:r>
          </w:p>
        </w:tc>
      </w:tr>
      <w:tr w:rsidR="00FB5EF3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center"/>
            </w:pPr>
            <w:r>
              <w:t>11.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</w:pPr>
            <w:proofErr w:type="spellStart"/>
            <w:r>
              <w:t>Poluprikolica</w:t>
            </w:r>
            <w:proofErr w:type="spellEnd"/>
            <w:r>
              <w:t xml:space="preserve"> </w:t>
            </w:r>
            <w:proofErr w:type="spellStart"/>
            <w:r>
              <w:t>Goša</w:t>
            </w:r>
            <w:proofErr w:type="spellEnd"/>
            <w:r>
              <w:t xml:space="preserve"> FPPJ 33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center"/>
            </w:pPr>
            <w:r>
              <w:t>1996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right"/>
            </w:pPr>
            <w:r>
              <w:t>178.735,00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right"/>
            </w:pPr>
            <w:r>
              <w:t>71.494,00</w:t>
            </w:r>
          </w:p>
        </w:tc>
      </w:tr>
      <w:tr w:rsidR="00FB5EF3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center"/>
            </w:pPr>
            <w:r>
              <w:t>12.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</w:pPr>
            <w:proofErr w:type="spellStart"/>
            <w:r>
              <w:t>Viljuškar</w:t>
            </w:r>
            <w:proofErr w:type="spellEnd"/>
            <w:r>
              <w:t xml:space="preserve"> NISSAN TNG nos.1,35t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center"/>
            </w:pPr>
            <w:r>
              <w:t>1998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right"/>
            </w:pPr>
            <w:r>
              <w:t>103.050,50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right"/>
            </w:pPr>
            <w:r>
              <w:t>41.220,00</w:t>
            </w:r>
          </w:p>
        </w:tc>
      </w:tr>
      <w:tr w:rsidR="00FB5EF3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center"/>
            </w:pPr>
            <w:r>
              <w:t>13.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</w:pPr>
            <w:proofErr w:type="spellStart"/>
            <w:r>
              <w:t>Viljuškar</w:t>
            </w:r>
            <w:proofErr w:type="spellEnd"/>
            <w:r>
              <w:t xml:space="preserve"> ATLAS TNG nos.1,5t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center"/>
            </w:pPr>
            <w:r>
              <w:t>1989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right"/>
            </w:pPr>
            <w:r>
              <w:t>128.355,50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right"/>
            </w:pPr>
            <w:r>
              <w:t>51.342,00</w:t>
            </w:r>
          </w:p>
        </w:tc>
      </w:tr>
      <w:tr w:rsidR="00FB5EF3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center"/>
            </w:pPr>
            <w:r>
              <w:t>14.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</w:pPr>
            <w:proofErr w:type="spellStart"/>
            <w:r>
              <w:t>Viljuškar</w:t>
            </w:r>
            <w:proofErr w:type="spellEnd"/>
            <w:r>
              <w:t xml:space="preserve"> STEINBOCK 2t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center"/>
            </w:pPr>
            <w:r>
              <w:t>1954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right"/>
            </w:pPr>
            <w:r>
              <w:t>139.276,50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F3" w:rsidRDefault="006B5A54">
            <w:pPr>
              <w:pStyle w:val="Standard"/>
              <w:jc w:val="right"/>
            </w:pPr>
            <w:r>
              <w:t>55.711,00</w:t>
            </w:r>
          </w:p>
        </w:tc>
      </w:tr>
    </w:tbl>
    <w:p w:rsidR="00FB5EF3" w:rsidRDefault="00FB5EF3">
      <w:pPr>
        <w:pStyle w:val="Standard"/>
        <w:jc w:val="both"/>
        <w:rPr>
          <w:b/>
          <w:sz w:val="22"/>
          <w:szCs w:val="22"/>
        </w:rPr>
      </w:pPr>
    </w:p>
    <w:p w:rsidR="00FB5EF3" w:rsidRDefault="00FB5EF3">
      <w:pPr>
        <w:pStyle w:val="Standard"/>
        <w:jc w:val="both"/>
        <w:rPr>
          <w:sz w:val="22"/>
          <w:szCs w:val="22"/>
        </w:rPr>
      </w:pPr>
    </w:p>
    <w:p w:rsidR="00FB5EF3" w:rsidRDefault="006B5A54">
      <w:pPr>
        <w:pStyle w:val="Standard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Право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учешћа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поступку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продаје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имају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физичка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лица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која</w:t>
      </w:r>
      <w:proofErr w:type="spellEnd"/>
      <w:r>
        <w:rPr>
          <w:sz w:val="22"/>
          <w:szCs w:val="22"/>
        </w:rPr>
        <w:t>:</w:t>
      </w:r>
    </w:p>
    <w:p w:rsidR="00FB5EF3" w:rsidRDefault="006B5A54">
      <w:pPr>
        <w:pStyle w:val="Standard"/>
        <w:numPr>
          <w:ilvl w:val="0"/>
          <w:numId w:val="34"/>
        </w:numPr>
        <w:tabs>
          <w:tab w:val="left" w:pos="714"/>
          <w:tab w:val="left" w:pos="783"/>
        </w:tabs>
        <w:ind w:left="357" w:hanging="357"/>
        <w:jc w:val="both"/>
      </w:pPr>
      <w:proofErr w:type="spellStart"/>
      <w:r>
        <w:rPr>
          <w:sz w:val="22"/>
          <w:szCs w:val="22"/>
        </w:rPr>
        <w:t>након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преузимања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профактуре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изврше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уплату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откупа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продајне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документације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износу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6</w:t>
      </w:r>
      <w:r>
        <w:rPr>
          <w:b/>
          <w:sz w:val="22"/>
          <w:szCs w:val="22"/>
        </w:rPr>
        <w:t xml:space="preserve">.000,00 </w:t>
      </w:r>
      <w:proofErr w:type="spellStart"/>
      <w:r>
        <w:rPr>
          <w:bCs/>
          <w:sz w:val="22"/>
          <w:szCs w:val="22"/>
        </w:rPr>
        <w:t>динара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за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сваку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појединачну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имовинску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целину</w:t>
      </w:r>
      <w:proofErr w:type="spellEnd"/>
      <w:r>
        <w:rPr>
          <w:bCs/>
          <w:sz w:val="22"/>
          <w:szCs w:val="22"/>
        </w:rPr>
        <w:t xml:space="preserve">, а у </w:t>
      </w:r>
      <w:proofErr w:type="spellStart"/>
      <w:r>
        <w:rPr>
          <w:bCs/>
          <w:sz w:val="22"/>
          <w:szCs w:val="22"/>
        </w:rPr>
        <w:t>износу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од</w:t>
      </w:r>
      <w:proofErr w:type="spellEnd"/>
      <w:r>
        <w:rPr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2.800,00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динара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за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имовинску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целину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број</w:t>
      </w:r>
      <w:proofErr w:type="spellEnd"/>
      <w:r>
        <w:rPr>
          <w:bCs/>
          <w:sz w:val="22"/>
          <w:szCs w:val="22"/>
        </w:rPr>
        <w:t xml:space="preserve"> 9. </w:t>
      </w:r>
      <w:proofErr w:type="spellStart"/>
      <w:r>
        <w:rPr>
          <w:sz w:val="22"/>
          <w:szCs w:val="22"/>
        </w:rPr>
        <w:t>Предрачун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може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преузети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адреси</w:t>
      </w:r>
      <w:proofErr w:type="spellEnd"/>
      <w:r>
        <w:rPr>
          <w:sz w:val="22"/>
          <w:szCs w:val="22"/>
        </w:rPr>
        <w:t xml:space="preserve"> ТПЦ </w:t>
      </w:r>
      <w:proofErr w:type="spellStart"/>
      <w:proofErr w:type="gramStart"/>
      <w:r>
        <w:rPr>
          <w:sz w:val="22"/>
          <w:szCs w:val="22"/>
        </w:rPr>
        <w:t>Калча</w:t>
      </w:r>
      <w:proofErr w:type="spellEnd"/>
      <w:r>
        <w:rPr>
          <w:sz w:val="22"/>
          <w:szCs w:val="22"/>
        </w:rPr>
        <w:t xml:space="preserve"> ,</w:t>
      </w:r>
      <w:proofErr w:type="spellStart"/>
      <w:r>
        <w:rPr>
          <w:sz w:val="22"/>
          <w:szCs w:val="22"/>
        </w:rPr>
        <w:t>Ниш,Обреновићева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Ламела</w:t>
      </w:r>
      <w:proofErr w:type="spellEnd"/>
      <w:r>
        <w:rPr>
          <w:sz w:val="22"/>
          <w:szCs w:val="22"/>
        </w:rPr>
        <w:t xml:space="preserve"> Д </w:t>
      </w:r>
      <w:proofErr w:type="spellStart"/>
      <w:r>
        <w:rPr>
          <w:sz w:val="22"/>
          <w:szCs w:val="22"/>
        </w:rPr>
        <w:t>локал</w:t>
      </w:r>
      <w:proofErr w:type="spellEnd"/>
      <w:r>
        <w:rPr>
          <w:sz w:val="22"/>
          <w:szCs w:val="22"/>
        </w:rPr>
        <w:t xml:space="preserve"> 107,сваког </w:t>
      </w:r>
      <w:proofErr w:type="spellStart"/>
      <w:r>
        <w:rPr>
          <w:sz w:val="22"/>
          <w:szCs w:val="22"/>
        </w:rPr>
        <w:t>радног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периоду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10:00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14:00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часова</w:t>
      </w:r>
      <w:proofErr w:type="spellEnd"/>
      <w:r>
        <w:rPr>
          <w:sz w:val="22"/>
          <w:szCs w:val="22"/>
        </w:rPr>
        <w:t>, у</w:t>
      </w:r>
      <w:r>
        <w:rPr>
          <w:sz w:val="22"/>
          <w:szCs w:val="22"/>
          <w:lang w:val="ru-RU"/>
        </w:rPr>
        <w:t>з обавезну претходну најаву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стечајном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управнику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Рок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откуп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продајне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документације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најкасније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16.06.2020.године</w:t>
      </w:r>
      <w:r>
        <w:rPr>
          <w:b/>
          <w:sz w:val="22"/>
          <w:szCs w:val="22"/>
        </w:rPr>
        <w:t>.</w:t>
      </w:r>
    </w:p>
    <w:p w:rsidR="00FB5EF3" w:rsidRDefault="006B5A54">
      <w:pPr>
        <w:pStyle w:val="Standard"/>
        <w:numPr>
          <w:ilvl w:val="0"/>
          <w:numId w:val="11"/>
        </w:numPr>
        <w:tabs>
          <w:tab w:val="left" w:pos="360"/>
        </w:tabs>
        <w:jc w:val="both"/>
      </w:pPr>
      <w:proofErr w:type="spellStart"/>
      <w:proofErr w:type="gramStart"/>
      <w:r>
        <w:rPr>
          <w:b/>
          <w:sz w:val="22"/>
          <w:szCs w:val="22"/>
        </w:rPr>
        <w:t>уплате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депозит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пословни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рачун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стечајног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дужника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 xml:space="preserve">: </w:t>
      </w:r>
      <w:r>
        <w:rPr>
          <w:bCs/>
          <w:sz w:val="22"/>
          <w:szCs w:val="22"/>
        </w:rPr>
        <w:t xml:space="preserve">250-3010000135070-44, </w:t>
      </w:r>
      <w:proofErr w:type="spellStart"/>
      <w:r>
        <w:rPr>
          <w:bCs/>
          <w:sz w:val="22"/>
          <w:szCs w:val="22"/>
        </w:rPr>
        <w:t>код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Еуробанк</w:t>
      </w:r>
      <w:proofErr w:type="spellEnd"/>
      <w:r>
        <w:rPr>
          <w:bCs/>
          <w:sz w:val="22"/>
          <w:szCs w:val="22"/>
        </w:rPr>
        <w:t xml:space="preserve"> А.Д. </w:t>
      </w:r>
      <w:proofErr w:type="spellStart"/>
      <w:r>
        <w:rPr>
          <w:bCs/>
          <w:sz w:val="22"/>
          <w:szCs w:val="22"/>
        </w:rPr>
        <w:t>Београд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положе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неопоз</w:t>
      </w:r>
      <w:r>
        <w:rPr>
          <w:sz w:val="22"/>
          <w:szCs w:val="22"/>
        </w:rPr>
        <w:t>иву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првокласну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банкарску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гаранцију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наплативу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први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позив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најкасније</w:t>
      </w:r>
      <w:proofErr w:type="spellEnd"/>
      <w:r>
        <w:rPr>
          <w:sz w:val="22"/>
          <w:szCs w:val="22"/>
        </w:rPr>
        <w:t xml:space="preserve"> 5 (</w:t>
      </w:r>
      <w:proofErr w:type="spellStart"/>
      <w:r>
        <w:rPr>
          <w:sz w:val="22"/>
          <w:szCs w:val="22"/>
        </w:rPr>
        <w:t>пет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радних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одржавања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продаје</w:t>
      </w:r>
      <w:proofErr w:type="spellEnd"/>
      <w:r>
        <w:rPr>
          <w:sz w:val="22"/>
          <w:szCs w:val="22"/>
        </w:rPr>
        <w:t xml:space="preserve">  (</w:t>
      </w:r>
      <w:proofErr w:type="spellStart"/>
      <w:r>
        <w:rPr>
          <w:sz w:val="22"/>
          <w:szCs w:val="22"/>
        </w:rPr>
        <w:t>рок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уплату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депозита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b/>
          <w:bCs/>
          <w:sz w:val="22"/>
          <w:szCs w:val="22"/>
        </w:rPr>
        <w:t xml:space="preserve"> 16.06.2020</w:t>
      </w:r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год</w:t>
      </w:r>
      <w:r>
        <w:rPr>
          <w:b/>
          <w:bCs/>
          <w:sz w:val="22"/>
          <w:szCs w:val="22"/>
        </w:rPr>
        <w:t>ине</w:t>
      </w:r>
      <w:proofErr w:type="spellEnd"/>
      <w:r>
        <w:rPr>
          <w:sz w:val="22"/>
          <w:szCs w:val="22"/>
        </w:rPr>
        <w:t xml:space="preserve">). У </w:t>
      </w:r>
      <w:proofErr w:type="spellStart"/>
      <w:r>
        <w:rPr>
          <w:sz w:val="22"/>
          <w:szCs w:val="22"/>
        </w:rPr>
        <w:t>случају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депозит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положи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првокласна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банкарска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гаранција</w:t>
      </w:r>
      <w:r>
        <w:rPr>
          <w:color w:val="FFFFFF"/>
          <w:sz w:val="22"/>
          <w:szCs w:val="22"/>
        </w:rPr>
        <w:t>а</w:t>
      </w:r>
      <w:r>
        <w:rPr>
          <w:sz w:val="22"/>
          <w:szCs w:val="22"/>
        </w:rPr>
        <w:t>оригинал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</w:t>
      </w:r>
      <w:r>
        <w:rPr>
          <w:sz w:val="22"/>
          <w:szCs w:val="22"/>
        </w:rPr>
        <w:t>ровере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доставити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искључиво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лично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стечајном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управнику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Ниш,ТПЦ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Калча</w:t>
      </w:r>
      <w:proofErr w:type="spellEnd"/>
      <w:r>
        <w:rPr>
          <w:sz w:val="22"/>
          <w:szCs w:val="22"/>
        </w:rPr>
        <w:t xml:space="preserve"> ,</w:t>
      </w:r>
      <w:proofErr w:type="spellStart"/>
      <w:r>
        <w:rPr>
          <w:sz w:val="22"/>
          <w:szCs w:val="22"/>
        </w:rPr>
        <w:t>Обреновићева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Ламела</w:t>
      </w:r>
      <w:proofErr w:type="spellEnd"/>
      <w:r>
        <w:rPr>
          <w:sz w:val="22"/>
          <w:szCs w:val="22"/>
        </w:rPr>
        <w:t xml:space="preserve"> Д </w:t>
      </w:r>
      <w:proofErr w:type="spellStart"/>
      <w:r>
        <w:rPr>
          <w:sz w:val="22"/>
          <w:szCs w:val="22"/>
        </w:rPr>
        <w:t>локал</w:t>
      </w:r>
      <w:proofErr w:type="spellEnd"/>
      <w:r>
        <w:rPr>
          <w:sz w:val="22"/>
          <w:szCs w:val="22"/>
        </w:rPr>
        <w:t xml:space="preserve"> 107 </w:t>
      </w:r>
      <w:proofErr w:type="spellStart"/>
      <w:r>
        <w:rPr>
          <w:sz w:val="22"/>
          <w:szCs w:val="22"/>
        </w:rPr>
        <w:t>најкасније</w:t>
      </w:r>
      <w:proofErr w:type="spellEnd"/>
      <w:r>
        <w:rPr>
          <w:sz w:val="22"/>
          <w:szCs w:val="22"/>
        </w:rPr>
        <w:t xml:space="preserve"> 5 (</w:t>
      </w:r>
      <w:proofErr w:type="spellStart"/>
      <w:r>
        <w:rPr>
          <w:sz w:val="22"/>
          <w:szCs w:val="22"/>
        </w:rPr>
        <w:t>пет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радних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одржавања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продаје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</w:t>
      </w:r>
      <w:proofErr w:type="spellEnd"/>
      <w:r>
        <w:rPr>
          <w:sz w:val="22"/>
          <w:szCs w:val="22"/>
        </w:rPr>
        <w:t xml:space="preserve"> 14:00 </w:t>
      </w:r>
      <w:proofErr w:type="spellStart"/>
      <w:r>
        <w:rPr>
          <w:bCs/>
          <w:sz w:val="22"/>
          <w:szCs w:val="22"/>
        </w:rPr>
        <w:t>часова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београдском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времену</w:t>
      </w:r>
      <w:proofErr w:type="spellEnd"/>
      <w:r>
        <w:rPr>
          <w:sz w:val="22"/>
          <w:szCs w:val="22"/>
        </w:rPr>
        <w:t xml:space="preserve"> (GMT+2). У </w:t>
      </w:r>
      <w:proofErr w:type="spellStart"/>
      <w:r>
        <w:rPr>
          <w:sz w:val="22"/>
          <w:szCs w:val="22"/>
        </w:rPr>
        <w:t>обзир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узети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само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банкарске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гаранц</w:t>
      </w:r>
      <w:r>
        <w:rPr>
          <w:sz w:val="22"/>
          <w:szCs w:val="22"/>
        </w:rPr>
        <w:t>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пристигну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назначену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адресу</w:t>
      </w:r>
      <w:proofErr w:type="spellEnd"/>
      <w:r>
        <w:rPr>
          <w:sz w:val="22"/>
          <w:szCs w:val="22"/>
        </w:rPr>
        <w:t xml:space="preserve"> и у </w:t>
      </w:r>
      <w:proofErr w:type="spellStart"/>
      <w:r>
        <w:rPr>
          <w:sz w:val="22"/>
          <w:szCs w:val="22"/>
        </w:rPr>
        <w:t>назначено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време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Банкарска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гаранција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важења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24.07.2020.године.</w:t>
      </w:r>
    </w:p>
    <w:p w:rsidR="00FB5EF3" w:rsidRDefault="006B5A54">
      <w:pPr>
        <w:pStyle w:val="Standard"/>
        <w:numPr>
          <w:ilvl w:val="0"/>
          <w:numId w:val="11"/>
        </w:numPr>
        <w:tabs>
          <w:tab w:val="left" w:pos="717"/>
        </w:tabs>
        <w:ind w:left="357" w:hanging="357"/>
        <w:jc w:val="both"/>
      </w:pPr>
      <w:proofErr w:type="spellStart"/>
      <w:proofErr w:type="gramStart"/>
      <w:r>
        <w:rPr>
          <w:b/>
          <w:sz w:val="22"/>
          <w:szCs w:val="22"/>
        </w:rPr>
        <w:t>потпишу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изјаву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губитку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повраћај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депозита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изјава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саставни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продајне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документације</w:t>
      </w:r>
      <w:proofErr w:type="spellEnd"/>
      <w:r>
        <w:rPr>
          <w:sz w:val="22"/>
          <w:szCs w:val="22"/>
        </w:rPr>
        <w:t>;</w:t>
      </w:r>
    </w:p>
    <w:p w:rsidR="00FB5EF3" w:rsidRDefault="00FB5EF3">
      <w:pPr>
        <w:pStyle w:val="Standard"/>
        <w:jc w:val="both"/>
        <w:rPr>
          <w:sz w:val="22"/>
          <w:szCs w:val="22"/>
        </w:rPr>
      </w:pPr>
    </w:p>
    <w:p w:rsidR="00FB5EF3" w:rsidRDefault="006B5A54">
      <w:pPr>
        <w:pStyle w:val="Standard"/>
        <w:jc w:val="both"/>
      </w:pPr>
      <w:proofErr w:type="spellStart"/>
      <w:r>
        <w:rPr>
          <w:sz w:val="22"/>
          <w:szCs w:val="22"/>
        </w:rPr>
        <w:t>Имовина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купује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виђеном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стању</w:t>
      </w:r>
      <w:proofErr w:type="spellEnd"/>
      <w:r>
        <w:rPr>
          <w:sz w:val="22"/>
          <w:szCs w:val="22"/>
        </w:rPr>
        <w:t xml:space="preserve"> а </w:t>
      </w:r>
      <w:proofErr w:type="spellStart"/>
      <w:r>
        <w:rPr>
          <w:sz w:val="22"/>
          <w:szCs w:val="22"/>
        </w:rPr>
        <w:t>може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разгледати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након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откупа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продајне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документације</w:t>
      </w:r>
      <w:proofErr w:type="spellEnd"/>
      <w:r>
        <w:rPr>
          <w:sz w:val="22"/>
          <w:szCs w:val="22"/>
          <w:lang w:val="ru-RU"/>
        </w:rPr>
        <w:t xml:space="preserve"> сваког радног дана од 10:00 до 14:00 часова, </w:t>
      </w:r>
      <w:r>
        <w:rPr>
          <w:sz w:val="22"/>
          <w:szCs w:val="22"/>
        </w:rPr>
        <w:t xml:space="preserve">а </w:t>
      </w:r>
      <w:proofErr w:type="spellStart"/>
      <w:r>
        <w:rPr>
          <w:sz w:val="22"/>
          <w:szCs w:val="22"/>
        </w:rPr>
        <w:t>најкасније</w:t>
      </w:r>
      <w:proofErr w:type="spellEnd"/>
      <w:r>
        <w:rPr>
          <w:sz w:val="22"/>
          <w:szCs w:val="22"/>
        </w:rPr>
        <w:t xml:space="preserve"> 3 (</w:t>
      </w:r>
      <w:proofErr w:type="spellStart"/>
      <w:r>
        <w:rPr>
          <w:sz w:val="22"/>
          <w:szCs w:val="22"/>
        </w:rPr>
        <w:t>три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радна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одржавања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продаје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обавезну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претходну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најаву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стечајном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управнику</w:t>
      </w:r>
      <w:proofErr w:type="spellEnd"/>
      <w:r>
        <w:rPr>
          <w:sz w:val="22"/>
          <w:szCs w:val="22"/>
        </w:rPr>
        <w:t>.</w:t>
      </w:r>
    </w:p>
    <w:p w:rsidR="00FB5EF3" w:rsidRDefault="00FB5EF3">
      <w:pPr>
        <w:pStyle w:val="Standard"/>
        <w:jc w:val="both"/>
        <w:rPr>
          <w:sz w:val="22"/>
          <w:szCs w:val="22"/>
        </w:rPr>
      </w:pPr>
    </w:p>
    <w:p w:rsidR="00FB5EF3" w:rsidRDefault="006B5A54">
      <w:pPr>
        <w:pStyle w:val="Standard"/>
        <w:spacing w:after="120"/>
        <w:jc w:val="both"/>
      </w:pPr>
      <w:proofErr w:type="spellStart"/>
      <w:r>
        <w:rPr>
          <w:sz w:val="22"/>
          <w:szCs w:val="22"/>
        </w:rPr>
        <w:t>Након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уплате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депозита</w:t>
      </w:r>
      <w:proofErr w:type="spellEnd"/>
      <w:r>
        <w:rPr>
          <w:sz w:val="22"/>
          <w:szCs w:val="22"/>
        </w:rPr>
        <w:t xml:space="preserve"> а </w:t>
      </w:r>
      <w:proofErr w:type="spellStart"/>
      <w:r>
        <w:rPr>
          <w:sz w:val="22"/>
          <w:szCs w:val="22"/>
        </w:rPr>
        <w:t>најкасније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</w:t>
      </w:r>
      <w:r>
        <w:rPr>
          <w:sz w:val="22"/>
          <w:szCs w:val="22"/>
        </w:rPr>
        <w:t>о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16.06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2020. </w:t>
      </w:r>
      <w:proofErr w:type="spellStart"/>
      <w:r>
        <w:rPr>
          <w:b/>
          <w:sz w:val="22"/>
          <w:szCs w:val="22"/>
        </w:rPr>
        <w:t>године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потенцијални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купци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ради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правовремене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евиденције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морају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стечајном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управнику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попуњен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образац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пријаве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учешће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надметању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доказ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уплати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депозита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копију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банкарске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гаранције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потписану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изјаву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губитку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r>
        <w:rPr>
          <w:sz w:val="22"/>
          <w:szCs w:val="22"/>
        </w:rPr>
        <w:t>враћај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депозита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извод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регистра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привредних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субјеката</w:t>
      </w:r>
      <w:proofErr w:type="spellEnd"/>
      <w:r>
        <w:rPr>
          <w:sz w:val="22"/>
          <w:szCs w:val="22"/>
        </w:rPr>
        <w:t xml:space="preserve"> и ОП </w:t>
      </w:r>
      <w:proofErr w:type="spellStart"/>
      <w:r>
        <w:rPr>
          <w:sz w:val="22"/>
          <w:szCs w:val="22"/>
        </w:rPr>
        <w:t>образац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ако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потенцијални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купац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пријављује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лице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овлашћење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заступање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оверено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бележника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уколико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јавном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lastRenderedPageBreak/>
        <w:t>надметању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присуствује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потенцијални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купац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лично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физичка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</w:t>
      </w:r>
      <w:r>
        <w:rPr>
          <w:sz w:val="22"/>
          <w:szCs w:val="22"/>
        </w:rPr>
        <w:t>ца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законски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заступник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лица</w:t>
      </w:r>
      <w:proofErr w:type="spellEnd"/>
      <w:r>
        <w:rPr>
          <w:sz w:val="22"/>
          <w:szCs w:val="22"/>
        </w:rPr>
        <w:t>).</w:t>
      </w:r>
    </w:p>
    <w:p w:rsidR="00FB5EF3" w:rsidRDefault="006B5A54">
      <w:pPr>
        <w:pStyle w:val="Standard"/>
        <w:jc w:val="both"/>
      </w:pPr>
      <w:proofErr w:type="spellStart"/>
      <w:r>
        <w:rPr>
          <w:b/>
          <w:sz w:val="22"/>
          <w:szCs w:val="22"/>
        </w:rPr>
        <w:t>Јавно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надметање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одржаће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дана</w:t>
      </w:r>
      <w:proofErr w:type="spellEnd"/>
      <w:r>
        <w:rPr>
          <w:b/>
          <w:sz w:val="22"/>
          <w:szCs w:val="22"/>
        </w:rPr>
        <w:t xml:space="preserve"> 19.06.2020. </w:t>
      </w:r>
      <w:proofErr w:type="spellStart"/>
      <w:proofErr w:type="gramStart"/>
      <w:r>
        <w:rPr>
          <w:b/>
          <w:sz w:val="22"/>
          <w:szCs w:val="22"/>
        </w:rPr>
        <w:t>год</w:t>
      </w:r>
      <w:proofErr w:type="spellEnd"/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у</w:t>
      </w:r>
      <w:proofErr w:type="gramEnd"/>
      <w:r>
        <w:rPr>
          <w:b/>
          <w:sz w:val="22"/>
          <w:szCs w:val="22"/>
        </w:rPr>
        <w:t xml:space="preserve"> 12:00 </w:t>
      </w:r>
      <w:proofErr w:type="spellStart"/>
      <w:r>
        <w:rPr>
          <w:b/>
          <w:sz w:val="22"/>
          <w:szCs w:val="22"/>
        </w:rPr>
        <w:t>часова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следећој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адреси</w:t>
      </w:r>
      <w:proofErr w:type="spellEnd"/>
      <w:r>
        <w:rPr>
          <w:b/>
          <w:sz w:val="22"/>
          <w:szCs w:val="22"/>
        </w:rPr>
        <w:t xml:space="preserve">: ЈУГОТЕРМ АД </w:t>
      </w:r>
      <w:proofErr w:type="spellStart"/>
      <w:r>
        <w:rPr>
          <w:b/>
          <w:sz w:val="22"/>
          <w:szCs w:val="22"/>
        </w:rPr>
        <w:t>МЕРОШИНА;Мрамор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Мраморско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брдо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бб</w:t>
      </w:r>
      <w:proofErr w:type="spellEnd"/>
      <w:r>
        <w:rPr>
          <w:b/>
          <w:sz w:val="22"/>
          <w:szCs w:val="22"/>
        </w:rPr>
        <w:t>.</w:t>
      </w:r>
    </w:p>
    <w:p w:rsidR="00FB5EF3" w:rsidRDefault="00FB5EF3">
      <w:pPr>
        <w:pStyle w:val="Standard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B5EF3" w:rsidRDefault="006B5A54">
      <w:pPr>
        <w:pStyle w:val="Standard"/>
        <w:jc w:val="both"/>
      </w:pPr>
      <w:proofErr w:type="spellStart"/>
      <w:r>
        <w:rPr>
          <w:b/>
          <w:bCs/>
          <w:sz w:val="22"/>
          <w:szCs w:val="22"/>
        </w:rPr>
        <w:t>Регистрација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учесника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почиње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почетка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надметања</w:t>
      </w:r>
      <w:proofErr w:type="spellEnd"/>
      <w:r>
        <w:rPr>
          <w:sz w:val="22"/>
          <w:szCs w:val="22"/>
        </w:rPr>
        <w:t xml:space="preserve">, а </w:t>
      </w:r>
      <w:proofErr w:type="spellStart"/>
      <w:r>
        <w:rPr>
          <w:sz w:val="22"/>
          <w:szCs w:val="22"/>
        </w:rPr>
        <w:t>завршава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10 </w:t>
      </w:r>
      <w:proofErr w:type="spellStart"/>
      <w:r>
        <w:rPr>
          <w:sz w:val="22"/>
          <w:szCs w:val="22"/>
        </w:rPr>
        <w:t>минута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почетка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надметања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односно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периоду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10.00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11:</w:t>
      </w:r>
      <w:r>
        <w:rPr>
          <w:b/>
          <w:sz w:val="22"/>
          <w:szCs w:val="22"/>
          <w:lang w:val="ru-RU"/>
        </w:rPr>
        <w:t xml:space="preserve">50 </w:t>
      </w:r>
      <w:proofErr w:type="spellStart"/>
      <w:r>
        <w:rPr>
          <w:sz w:val="22"/>
          <w:szCs w:val="22"/>
        </w:rPr>
        <w:t>часова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истој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адреси</w:t>
      </w:r>
      <w:proofErr w:type="spellEnd"/>
      <w:r>
        <w:rPr>
          <w:sz w:val="22"/>
          <w:szCs w:val="22"/>
        </w:rPr>
        <w:t>.</w:t>
      </w:r>
    </w:p>
    <w:p w:rsidR="00FB5EF3" w:rsidRDefault="00FB5EF3">
      <w:pPr>
        <w:pStyle w:val="Textbody"/>
        <w:rPr>
          <w:color w:val="00000A"/>
          <w:sz w:val="22"/>
          <w:szCs w:val="22"/>
        </w:rPr>
      </w:pPr>
    </w:p>
    <w:p w:rsidR="00FB5EF3" w:rsidRDefault="006B5A54">
      <w:pPr>
        <w:pStyle w:val="Standard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Стечајни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управник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спроводи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надметање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што</w:t>
      </w:r>
      <w:proofErr w:type="spellEnd"/>
      <w:r>
        <w:rPr>
          <w:sz w:val="22"/>
          <w:szCs w:val="22"/>
        </w:rPr>
        <w:t>:</w:t>
      </w:r>
    </w:p>
    <w:p w:rsidR="00FB5EF3" w:rsidRDefault="006B5A54">
      <w:pPr>
        <w:pStyle w:val="Standard"/>
        <w:numPr>
          <w:ilvl w:val="0"/>
          <w:numId w:val="35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региструје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лица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имају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учешћа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надметању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имају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овлашћења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лично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присутна</w:t>
      </w:r>
      <w:proofErr w:type="spellEnd"/>
      <w:r>
        <w:rPr>
          <w:sz w:val="22"/>
          <w:szCs w:val="22"/>
        </w:rPr>
        <w:t>);</w:t>
      </w:r>
    </w:p>
    <w:p w:rsidR="00FB5EF3" w:rsidRDefault="006B5A54">
      <w:pPr>
        <w:pStyle w:val="Standard"/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отвара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надметање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читајући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правила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надметања</w:t>
      </w:r>
      <w:proofErr w:type="spellEnd"/>
      <w:r>
        <w:rPr>
          <w:sz w:val="22"/>
          <w:szCs w:val="22"/>
        </w:rPr>
        <w:t>;</w:t>
      </w:r>
    </w:p>
    <w:p w:rsidR="00FB5EF3" w:rsidRDefault="006B5A54">
      <w:pPr>
        <w:pStyle w:val="Standard"/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позива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учеснике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прихвате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понуђену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унапред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утврђеним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корацима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увећања</w:t>
      </w:r>
      <w:proofErr w:type="spellEnd"/>
      <w:r>
        <w:rPr>
          <w:sz w:val="22"/>
          <w:szCs w:val="22"/>
        </w:rPr>
        <w:t>;</w:t>
      </w:r>
    </w:p>
    <w:p w:rsidR="00FB5EF3" w:rsidRDefault="006B5A54">
      <w:pPr>
        <w:pStyle w:val="Standard"/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одржава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надметању</w:t>
      </w:r>
      <w:proofErr w:type="spellEnd"/>
      <w:r>
        <w:rPr>
          <w:sz w:val="22"/>
          <w:szCs w:val="22"/>
        </w:rPr>
        <w:t>;</w:t>
      </w:r>
    </w:p>
    <w:p w:rsidR="00FB5EF3" w:rsidRDefault="006B5A54">
      <w:pPr>
        <w:pStyle w:val="Standard"/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проглашава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купца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учесник</w:t>
      </w:r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прихватио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највишу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понуђену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цену</w:t>
      </w:r>
      <w:proofErr w:type="spellEnd"/>
    </w:p>
    <w:p w:rsidR="00FB5EF3" w:rsidRDefault="006B5A54">
      <w:pPr>
        <w:pStyle w:val="Standard"/>
        <w:numPr>
          <w:ilvl w:val="0"/>
          <w:numId w:val="12"/>
        </w:numPr>
        <w:spacing w:after="120"/>
        <w:ind w:left="714" w:hanging="357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потписује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записник</w:t>
      </w:r>
      <w:proofErr w:type="spellEnd"/>
      <w:r>
        <w:rPr>
          <w:sz w:val="22"/>
          <w:szCs w:val="22"/>
        </w:rPr>
        <w:t>.</w:t>
      </w:r>
    </w:p>
    <w:p w:rsidR="00FB5EF3" w:rsidRDefault="006B5A54">
      <w:pPr>
        <w:pStyle w:val="Standard"/>
        <w:spacing w:before="100" w:after="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</w:t>
      </w:r>
      <w:proofErr w:type="spellStart"/>
      <w:r>
        <w:rPr>
          <w:sz w:val="22"/>
          <w:szCs w:val="22"/>
        </w:rPr>
        <w:t>случају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надметању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победи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Купац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депозит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обезбедио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банкарском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гаранцијом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исти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уплатити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износ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депозита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рачун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стечајног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дужника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року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надметања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након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чега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враћена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гаранција</w:t>
      </w:r>
      <w:proofErr w:type="spellEnd"/>
      <w:r>
        <w:rPr>
          <w:sz w:val="22"/>
          <w:szCs w:val="22"/>
        </w:rPr>
        <w:t>;</w:t>
      </w:r>
    </w:p>
    <w:p w:rsidR="00FB5EF3" w:rsidRDefault="00FB5EF3">
      <w:pPr>
        <w:pStyle w:val="Standard"/>
        <w:jc w:val="both"/>
        <w:rPr>
          <w:sz w:val="22"/>
          <w:szCs w:val="22"/>
        </w:rPr>
      </w:pPr>
    </w:p>
    <w:p w:rsidR="00FB5EF3" w:rsidRDefault="006B5A54">
      <w:pPr>
        <w:pStyle w:val="ListParagraph"/>
        <w:spacing w:after="120"/>
        <w:ind w:left="0"/>
        <w:jc w:val="both"/>
      </w:pPr>
      <w:proofErr w:type="spellStart"/>
      <w:r>
        <w:rPr>
          <w:sz w:val="22"/>
          <w:szCs w:val="22"/>
        </w:rPr>
        <w:t>Купопродајни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уговор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потписује</w:t>
      </w:r>
      <w:proofErr w:type="spellEnd"/>
      <w:r>
        <w:rPr>
          <w:b/>
          <w:sz w:val="22"/>
          <w:szCs w:val="22"/>
        </w:rPr>
        <w:t xml:space="preserve"> у </w:t>
      </w:r>
      <w:proofErr w:type="spellStart"/>
      <w:r>
        <w:rPr>
          <w:b/>
          <w:sz w:val="22"/>
          <w:szCs w:val="22"/>
        </w:rPr>
        <w:t>року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од</w:t>
      </w:r>
      <w:proofErr w:type="spellEnd"/>
      <w:r>
        <w:rPr>
          <w:b/>
          <w:sz w:val="22"/>
          <w:szCs w:val="22"/>
        </w:rPr>
        <w:t xml:space="preserve"> 5 (</w:t>
      </w:r>
      <w:proofErr w:type="spellStart"/>
      <w:r>
        <w:rPr>
          <w:b/>
          <w:sz w:val="22"/>
          <w:szCs w:val="22"/>
        </w:rPr>
        <w:t>пет</w:t>
      </w:r>
      <w:proofErr w:type="spellEnd"/>
      <w:r>
        <w:rPr>
          <w:b/>
          <w:sz w:val="22"/>
          <w:szCs w:val="22"/>
        </w:rPr>
        <w:t xml:space="preserve">) </w:t>
      </w:r>
      <w:proofErr w:type="spellStart"/>
      <w:r>
        <w:rPr>
          <w:b/>
          <w:sz w:val="22"/>
          <w:szCs w:val="22"/>
        </w:rPr>
        <w:t>радних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одржавања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надметања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условом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депозит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обезбеђен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гаранцијом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уплаћен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рачун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стечајног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дужника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Прогла</w:t>
      </w:r>
      <w:r>
        <w:rPr>
          <w:sz w:val="22"/>
          <w:szCs w:val="22"/>
        </w:rPr>
        <w:t>шени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Купац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дужан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уплати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преостали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износ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купопродајне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цене</w:t>
      </w:r>
      <w:proofErr w:type="spellEnd"/>
      <w:r>
        <w:rPr>
          <w:b/>
          <w:sz w:val="22"/>
          <w:szCs w:val="22"/>
        </w:rPr>
        <w:t xml:space="preserve"> у </w:t>
      </w:r>
      <w:proofErr w:type="spellStart"/>
      <w:r>
        <w:rPr>
          <w:b/>
          <w:sz w:val="22"/>
          <w:szCs w:val="22"/>
        </w:rPr>
        <w:t>року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од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ru-RU"/>
        </w:rPr>
        <w:t xml:space="preserve">8 </w:t>
      </w:r>
      <w:proofErr w:type="spellStart"/>
      <w:r>
        <w:rPr>
          <w:b/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потписивања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купопродајног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уговора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Ако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проглашени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купац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закључи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купопродајни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уговор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уплати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купопродајну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цену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прописаним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роковима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прописаној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процедури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губи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повраћај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депозита</w:t>
      </w:r>
      <w:proofErr w:type="spellEnd"/>
      <w:r>
        <w:rPr>
          <w:sz w:val="22"/>
          <w:szCs w:val="22"/>
        </w:rPr>
        <w:t xml:space="preserve"> а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купца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проглашава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други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најбољи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понуђач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Други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најбољи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понуђач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обавезе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проглашени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купац</w:t>
      </w:r>
      <w:proofErr w:type="spellEnd"/>
      <w:r>
        <w:rPr>
          <w:sz w:val="22"/>
          <w:szCs w:val="22"/>
        </w:rPr>
        <w:t xml:space="preserve">. У </w:t>
      </w:r>
      <w:proofErr w:type="spellStart"/>
      <w:r>
        <w:rPr>
          <w:sz w:val="22"/>
          <w:szCs w:val="22"/>
        </w:rPr>
        <w:t>случају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други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најбољи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понуђач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надметању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депозит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обезбедио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банкарском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гаранцијом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након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одустајања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проглашеног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купца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исти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уплатити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износ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депозита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рачун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стечајног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дужника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року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2 (</w:t>
      </w:r>
      <w:proofErr w:type="spellStart"/>
      <w:r>
        <w:rPr>
          <w:sz w:val="22"/>
          <w:szCs w:val="22"/>
        </w:rPr>
        <w:t>два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радна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пријема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обавештења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проглашава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купца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након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чега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гаранција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враћена</w:t>
      </w:r>
      <w:proofErr w:type="spellEnd"/>
      <w:r>
        <w:rPr>
          <w:sz w:val="22"/>
          <w:szCs w:val="22"/>
        </w:rPr>
        <w:t xml:space="preserve">. У </w:t>
      </w:r>
      <w:proofErr w:type="spellStart"/>
      <w:r>
        <w:rPr>
          <w:sz w:val="22"/>
          <w:szCs w:val="22"/>
        </w:rPr>
        <w:t>конкретном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случају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купопродајни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уговор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</w:t>
      </w:r>
      <w:r>
        <w:rPr>
          <w:sz w:val="22"/>
          <w:szCs w:val="22"/>
        </w:rPr>
        <w:t>отписује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року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3 (</w:t>
      </w:r>
      <w:proofErr w:type="spellStart"/>
      <w:r>
        <w:rPr>
          <w:sz w:val="22"/>
          <w:szCs w:val="22"/>
        </w:rPr>
        <w:t>три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радна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пријема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обавештења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други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најбољи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понуђач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проглашава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купца</w:t>
      </w:r>
      <w:proofErr w:type="spellEnd"/>
      <w:r>
        <w:rPr>
          <w:sz w:val="22"/>
          <w:szCs w:val="22"/>
        </w:rPr>
        <w:t>.</w:t>
      </w:r>
    </w:p>
    <w:p w:rsidR="00FB5EF3" w:rsidRDefault="006B5A54">
      <w:pPr>
        <w:pStyle w:val="Standard"/>
        <w:spacing w:after="120"/>
        <w:jc w:val="both"/>
      </w:pPr>
      <w:proofErr w:type="spellStart"/>
      <w:r>
        <w:rPr>
          <w:sz w:val="22"/>
          <w:szCs w:val="22"/>
        </w:rPr>
        <w:t>Учесницима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надметању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нису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стекли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статус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купца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другог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најбољег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понуђача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депозит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гаранција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враћа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року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8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</w:t>
      </w:r>
      <w:r>
        <w:rPr>
          <w:sz w:val="22"/>
          <w:szCs w:val="22"/>
        </w:rPr>
        <w:t>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надметања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Уплатилац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депозита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губи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повраћај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депозита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складу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Изјавом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губитку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повраћај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депозита</w:t>
      </w:r>
      <w:proofErr w:type="spellEnd"/>
      <w:r>
        <w:rPr>
          <w:sz w:val="22"/>
          <w:szCs w:val="22"/>
        </w:rPr>
        <w:t>.</w:t>
      </w:r>
    </w:p>
    <w:p w:rsidR="00FB5EF3" w:rsidRDefault="006B5A54">
      <w:pPr>
        <w:pStyle w:val="Standard"/>
        <w:spacing w:after="1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порезе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трошкове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произлазе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закључењем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купопродајног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уговора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укључујући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порез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пренос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апсолутних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права</w:t>
      </w:r>
      <w:proofErr w:type="gramStart"/>
      <w:r>
        <w:rPr>
          <w:sz w:val="22"/>
          <w:szCs w:val="22"/>
        </w:rPr>
        <w:t>,трошкове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сачињавања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односно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овере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уговора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надлежним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бележником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као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остале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овде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посебно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непоменуте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трошкове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произилазе</w:t>
      </w:r>
      <w:proofErr w:type="spellEnd"/>
      <w:r>
        <w:rPr>
          <w:sz w:val="22"/>
          <w:szCs w:val="22"/>
        </w:rPr>
        <w:t xml:space="preserve"> и/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вези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закључењем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уговора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целости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сноси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купац</w:t>
      </w:r>
      <w:proofErr w:type="spellEnd"/>
      <w:r>
        <w:rPr>
          <w:sz w:val="22"/>
          <w:szCs w:val="22"/>
        </w:rPr>
        <w:t>.</w:t>
      </w:r>
    </w:p>
    <w:p w:rsidR="00FB5EF3" w:rsidRDefault="006B5A54">
      <w:pPr>
        <w:pStyle w:val="Standard"/>
        <w:jc w:val="both"/>
      </w:pPr>
      <w:r>
        <w:rPr>
          <w:sz w:val="22"/>
          <w:szCs w:val="22"/>
        </w:rPr>
        <w:t xml:space="preserve">У </w:t>
      </w:r>
      <w:proofErr w:type="spellStart"/>
      <w:r>
        <w:rPr>
          <w:sz w:val="22"/>
          <w:szCs w:val="22"/>
        </w:rPr>
        <w:t>случају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купца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поступку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продаје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буде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проглашен</w:t>
      </w:r>
      <w:r>
        <w:rPr>
          <w:sz w:val="22"/>
          <w:szCs w:val="22"/>
        </w:rPr>
        <w:t>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физичко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лице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подлеже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обавези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подношења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пријаве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концентрације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сходно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одредбама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Закона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заштити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конкуренције</w:t>
      </w:r>
      <w:proofErr w:type="spellEnd"/>
      <w:r>
        <w:rPr>
          <w:sz w:val="22"/>
          <w:szCs w:val="22"/>
        </w:rPr>
        <w:t xml:space="preserve"> („</w:t>
      </w:r>
      <w:proofErr w:type="spellStart"/>
      <w:r>
        <w:rPr>
          <w:sz w:val="22"/>
          <w:szCs w:val="22"/>
        </w:rPr>
        <w:t>Сл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гласник</w:t>
      </w:r>
      <w:proofErr w:type="spellEnd"/>
      <w:r>
        <w:rPr>
          <w:sz w:val="22"/>
          <w:szCs w:val="22"/>
        </w:rPr>
        <w:t xml:space="preserve"> РС“ </w:t>
      </w:r>
      <w:proofErr w:type="spellStart"/>
      <w:r>
        <w:rPr>
          <w:sz w:val="22"/>
          <w:szCs w:val="22"/>
        </w:rPr>
        <w:t>бр</w:t>
      </w:r>
      <w:proofErr w:type="spellEnd"/>
      <w:r>
        <w:rPr>
          <w:sz w:val="22"/>
          <w:szCs w:val="22"/>
        </w:rPr>
        <w:t xml:space="preserve">. 51/2009 и 95/2013), </w:t>
      </w:r>
      <w:proofErr w:type="spellStart"/>
      <w:r>
        <w:rPr>
          <w:sz w:val="22"/>
          <w:szCs w:val="22"/>
        </w:rPr>
        <w:t>услови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рокови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закључења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уговора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прилагођени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роковима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одлучивања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Комисије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зашт</w:t>
      </w:r>
      <w:r>
        <w:rPr>
          <w:sz w:val="22"/>
          <w:szCs w:val="22"/>
        </w:rPr>
        <w:t>иту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конкуренције</w:t>
      </w:r>
      <w:proofErr w:type="spellEnd"/>
      <w:r>
        <w:rPr>
          <w:sz w:val="22"/>
          <w:szCs w:val="22"/>
        </w:rPr>
        <w:t xml:space="preserve">. У </w:t>
      </w:r>
      <w:proofErr w:type="spellStart"/>
      <w:r>
        <w:rPr>
          <w:sz w:val="22"/>
          <w:szCs w:val="22"/>
        </w:rPr>
        <w:t>наведеном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случају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проглашеном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купцу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банкарска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гаранција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наплаћена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року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предвиђеним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огласом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односно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депозит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задржан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доношења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одлуке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Комисије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заштиту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конкуренције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Другом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најповољнијем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понуђачу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депозит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банкар</w:t>
      </w:r>
      <w:r>
        <w:rPr>
          <w:sz w:val="22"/>
          <w:szCs w:val="22"/>
        </w:rPr>
        <w:t>ска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гаранција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уколико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износ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депозита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обезбеђен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гаранцијом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биће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задржани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доношења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одлуке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Комисије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заштиту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конкуренције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поднетој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пријави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купца</w:t>
      </w:r>
      <w:proofErr w:type="spellEnd"/>
      <w:r>
        <w:rPr>
          <w:sz w:val="22"/>
          <w:szCs w:val="22"/>
        </w:rPr>
        <w:t>.</w:t>
      </w:r>
    </w:p>
    <w:p w:rsidR="00FB5EF3" w:rsidRDefault="00FB5EF3">
      <w:pPr>
        <w:pStyle w:val="Standard"/>
        <w:jc w:val="both"/>
        <w:rPr>
          <w:sz w:val="22"/>
          <w:szCs w:val="22"/>
        </w:rPr>
      </w:pPr>
    </w:p>
    <w:p w:rsidR="00FB5EF3" w:rsidRDefault="006B5A54">
      <w:pPr>
        <w:pStyle w:val="Standard"/>
      </w:pPr>
      <w:proofErr w:type="spellStart"/>
      <w:r>
        <w:rPr>
          <w:sz w:val="22"/>
          <w:szCs w:val="22"/>
        </w:rPr>
        <w:t>Oсоба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контакт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стечајни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управник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Звонко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Бугарски</w:t>
      </w:r>
      <w:proofErr w:type="spellEnd"/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телефон</w:t>
      </w:r>
      <w:proofErr w:type="spellEnd"/>
      <w:r>
        <w:rPr>
          <w:sz w:val="22"/>
          <w:szCs w:val="22"/>
        </w:rPr>
        <w:t>: 063/809-55-88.</w:t>
      </w:r>
    </w:p>
    <w:p w:rsidR="00FB5EF3" w:rsidRDefault="00FB5EF3">
      <w:pPr>
        <w:pStyle w:val="Standard"/>
      </w:pPr>
    </w:p>
    <w:sectPr w:rsidR="00FB5EF3">
      <w:headerReference w:type="default" r:id="rId7"/>
      <w:footerReference w:type="default" r:id="rId8"/>
      <w:pgSz w:w="11906" w:h="16838"/>
      <w:pgMar w:top="1134" w:right="1134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B5A54">
      <w:r>
        <w:separator/>
      </w:r>
    </w:p>
  </w:endnote>
  <w:endnote w:type="continuationSeparator" w:id="0">
    <w:p w:rsidR="00000000" w:rsidRDefault="006B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4B4" w:rsidRDefault="006B5A54">
    <w:pPr>
      <w:pStyle w:val="Footer"/>
      <w:jc w:val="center"/>
      <w:rPr>
        <w:sz w:val="24"/>
        <w:szCs w:val="24"/>
      </w:rPr>
    </w:pPr>
  </w:p>
  <w:p w:rsidR="00F254B4" w:rsidRDefault="006B5A54">
    <w:pPr>
      <w:pStyle w:val="Footer"/>
      <w:jc w:val="center"/>
    </w:pPr>
  </w:p>
  <w:p w:rsidR="00F254B4" w:rsidRDefault="006B5A5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B5A54">
      <w:r>
        <w:rPr>
          <w:color w:val="000000"/>
        </w:rPr>
        <w:separator/>
      </w:r>
    </w:p>
  </w:footnote>
  <w:footnote w:type="continuationSeparator" w:id="0">
    <w:p w:rsidR="00000000" w:rsidRDefault="006B5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4B4" w:rsidRDefault="006B5A54">
    <w:pPr>
      <w:pStyle w:val="Header"/>
      <w:ind w:left="-21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0D0B"/>
    <w:multiLevelType w:val="multilevel"/>
    <w:tmpl w:val="0AD00D44"/>
    <w:styleLink w:val="WWNum19"/>
    <w:lvl w:ilvl="0">
      <w:numFmt w:val="bullet"/>
      <w:lvlText w:val="-"/>
      <w:lvlJc w:val="left"/>
      <w:pPr>
        <w:ind w:left="1440" w:hanging="360"/>
      </w:pPr>
      <w:rPr>
        <w:color w:val="00000A"/>
      </w:r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" w15:restartNumberingAfterBreak="0">
    <w:nsid w:val="041007E9"/>
    <w:multiLevelType w:val="multilevel"/>
    <w:tmpl w:val="59E416DE"/>
    <w:styleLink w:val="WWNum2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99B31D6"/>
    <w:multiLevelType w:val="multilevel"/>
    <w:tmpl w:val="28A83C9C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9C801CA"/>
    <w:multiLevelType w:val="multilevel"/>
    <w:tmpl w:val="B01A4E7C"/>
    <w:styleLink w:val="WWNum26"/>
    <w:lvl w:ilvl="0">
      <w:numFmt w:val="bullet"/>
      <w:lvlText w:val="-"/>
      <w:lvlJc w:val="left"/>
      <w:pPr>
        <w:ind w:left="1440" w:hanging="360"/>
      </w:pPr>
      <w:rPr>
        <w:color w:val="00000A"/>
      </w:r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4" w15:restartNumberingAfterBreak="0">
    <w:nsid w:val="11261151"/>
    <w:multiLevelType w:val="multilevel"/>
    <w:tmpl w:val="1310CA78"/>
    <w:styleLink w:val="WWNum21"/>
    <w:lvl w:ilvl="0">
      <w:numFmt w:val="bullet"/>
      <w:lvlText w:val="-"/>
      <w:lvlJc w:val="left"/>
      <w:pPr>
        <w:ind w:left="1440" w:hanging="360"/>
      </w:pPr>
      <w:rPr>
        <w:color w:val="00000A"/>
      </w:r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5" w15:restartNumberingAfterBreak="0">
    <w:nsid w:val="135551DE"/>
    <w:multiLevelType w:val="multilevel"/>
    <w:tmpl w:val="DD08227A"/>
    <w:styleLink w:val="WWNum7"/>
    <w:lvl w:ilvl="0">
      <w:numFmt w:val="bullet"/>
      <w:lvlText w:val=""/>
      <w:lvlJc w:val="left"/>
      <w:pPr>
        <w:ind w:left="720" w:hanging="360"/>
      </w:pPr>
      <w:rPr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19923361"/>
    <w:multiLevelType w:val="multilevel"/>
    <w:tmpl w:val="7A3A9150"/>
    <w:styleLink w:val="WWNum15"/>
    <w:lvl w:ilvl="0">
      <w:numFmt w:val="bullet"/>
      <w:lvlText w:val="-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C226FF6"/>
    <w:multiLevelType w:val="multilevel"/>
    <w:tmpl w:val="14EC0A44"/>
    <w:styleLink w:val="WWNum25"/>
    <w:lvl w:ilvl="0">
      <w:numFmt w:val="bullet"/>
      <w:lvlText w:val="-"/>
      <w:lvlJc w:val="left"/>
      <w:pPr>
        <w:ind w:left="1440" w:hanging="360"/>
      </w:pPr>
      <w:rPr>
        <w:color w:val="00000A"/>
      </w:r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8" w15:restartNumberingAfterBreak="0">
    <w:nsid w:val="1CB50587"/>
    <w:multiLevelType w:val="multilevel"/>
    <w:tmpl w:val="717CFDC8"/>
    <w:styleLink w:val="WWNum16"/>
    <w:lvl w:ilvl="0">
      <w:numFmt w:val="bullet"/>
      <w:lvlText w:val="-"/>
      <w:lvlJc w:val="left"/>
      <w:pPr>
        <w:ind w:left="720" w:hanging="360"/>
      </w:pPr>
      <w:rPr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0690E58"/>
    <w:multiLevelType w:val="multilevel"/>
    <w:tmpl w:val="EEA60800"/>
    <w:styleLink w:val="WWNum14"/>
    <w:lvl w:ilvl="0">
      <w:numFmt w:val="bullet"/>
      <w:lvlText w:val="-"/>
      <w:lvlJc w:val="left"/>
      <w:pPr>
        <w:ind w:left="1500" w:hanging="360"/>
      </w:pPr>
      <w:rPr>
        <w:color w:val="00000A"/>
      </w:rPr>
    </w:lvl>
    <w:lvl w:ilvl="1">
      <w:numFmt w:val="bullet"/>
      <w:lvlText w:val="o"/>
      <w:lvlJc w:val="left"/>
      <w:pPr>
        <w:ind w:left="2220" w:hanging="360"/>
      </w:pPr>
      <w:rPr>
        <w:rFonts w:cs="Courier New"/>
      </w:rPr>
    </w:lvl>
    <w:lvl w:ilvl="2">
      <w:numFmt w:val="bullet"/>
      <w:lvlText w:val=""/>
      <w:lvlJc w:val="left"/>
      <w:pPr>
        <w:ind w:left="2940" w:hanging="360"/>
      </w:pPr>
    </w:lvl>
    <w:lvl w:ilvl="3">
      <w:numFmt w:val="bullet"/>
      <w:lvlText w:val=""/>
      <w:lvlJc w:val="left"/>
      <w:pPr>
        <w:ind w:left="3660" w:hanging="360"/>
      </w:pPr>
    </w:lvl>
    <w:lvl w:ilvl="4">
      <w:numFmt w:val="bullet"/>
      <w:lvlText w:val="o"/>
      <w:lvlJc w:val="left"/>
      <w:pPr>
        <w:ind w:left="4380" w:hanging="360"/>
      </w:pPr>
      <w:rPr>
        <w:rFonts w:cs="Courier New"/>
      </w:rPr>
    </w:lvl>
    <w:lvl w:ilvl="5">
      <w:numFmt w:val="bullet"/>
      <w:lvlText w:val=""/>
      <w:lvlJc w:val="left"/>
      <w:pPr>
        <w:ind w:left="5100" w:hanging="360"/>
      </w:pPr>
    </w:lvl>
    <w:lvl w:ilvl="6">
      <w:numFmt w:val="bullet"/>
      <w:lvlText w:val=""/>
      <w:lvlJc w:val="left"/>
      <w:pPr>
        <w:ind w:left="5820" w:hanging="360"/>
      </w:pPr>
    </w:lvl>
    <w:lvl w:ilvl="7">
      <w:numFmt w:val="bullet"/>
      <w:lvlText w:val="o"/>
      <w:lvlJc w:val="left"/>
      <w:pPr>
        <w:ind w:left="6540" w:hanging="360"/>
      </w:pPr>
      <w:rPr>
        <w:rFonts w:cs="Courier New"/>
      </w:rPr>
    </w:lvl>
    <w:lvl w:ilvl="8">
      <w:numFmt w:val="bullet"/>
      <w:lvlText w:val=""/>
      <w:lvlJc w:val="left"/>
      <w:pPr>
        <w:ind w:left="7260" w:hanging="360"/>
      </w:pPr>
    </w:lvl>
  </w:abstractNum>
  <w:abstractNum w:abstractNumId="10" w15:restartNumberingAfterBreak="0">
    <w:nsid w:val="2379178C"/>
    <w:multiLevelType w:val="multilevel"/>
    <w:tmpl w:val="1D18951E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sz w:val="44"/>
        <w:szCs w:val="4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1" w15:restartNumberingAfterBreak="0">
    <w:nsid w:val="25AB4FAE"/>
    <w:multiLevelType w:val="multilevel"/>
    <w:tmpl w:val="2D347048"/>
    <w:styleLink w:val="WWNum27"/>
    <w:lvl w:ilvl="0">
      <w:numFmt w:val="bullet"/>
      <w:lvlText w:val="-"/>
      <w:lvlJc w:val="left"/>
      <w:pPr>
        <w:ind w:left="1440" w:hanging="360"/>
      </w:pPr>
      <w:rPr>
        <w:color w:val="00000A"/>
      </w:r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2" w15:restartNumberingAfterBreak="0">
    <w:nsid w:val="261522DB"/>
    <w:multiLevelType w:val="multilevel"/>
    <w:tmpl w:val="C15A29E0"/>
    <w:styleLink w:val="WWNum18"/>
    <w:lvl w:ilvl="0">
      <w:numFmt w:val="bullet"/>
      <w:lvlText w:val="-"/>
      <w:lvlJc w:val="left"/>
      <w:pPr>
        <w:ind w:left="1440" w:hanging="360"/>
      </w:pPr>
      <w:rPr>
        <w:color w:val="00000A"/>
      </w:r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3" w15:restartNumberingAfterBreak="0">
    <w:nsid w:val="2B8123AE"/>
    <w:multiLevelType w:val="multilevel"/>
    <w:tmpl w:val="F488C3CE"/>
    <w:styleLink w:val="WWNum24"/>
    <w:lvl w:ilvl="0">
      <w:numFmt w:val="bullet"/>
      <w:lvlText w:val="-"/>
      <w:lvlJc w:val="left"/>
      <w:pPr>
        <w:ind w:left="1440" w:hanging="360"/>
      </w:pPr>
      <w:rPr>
        <w:color w:val="00000A"/>
      </w:r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4" w15:restartNumberingAfterBreak="0">
    <w:nsid w:val="2BE36EB6"/>
    <w:multiLevelType w:val="multilevel"/>
    <w:tmpl w:val="0314560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 w15:restartNumberingAfterBreak="0">
    <w:nsid w:val="2F9345CD"/>
    <w:multiLevelType w:val="multilevel"/>
    <w:tmpl w:val="05305C8E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33160CA0"/>
    <w:multiLevelType w:val="multilevel"/>
    <w:tmpl w:val="F776FCE2"/>
    <w:styleLink w:val="WWNum20"/>
    <w:lvl w:ilvl="0">
      <w:numFmt w:val="bullet"/>
      <w:lvlText w:val="-"/>
      <w:lvlJc w:val="left"/>
      <w:pPr>
        <w:ind w:left="1440" w:hanging="360"/>
      </w:pPr>
      <w:rPr>
        <w:color w:val="00000A"/>
      </w:r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7" w15:restartNumberingAfterBreak="0">
    <w:nsid w:val="35B51D75"/>
    <w:multiLevelType w:val="multilevel"/>
    <w:tmpl w:val="99EEABA4"/>
    <w:styleLink w:val="WWNum23"/>
    <w:lvl w:ilvl="0">
      <w:numFmt w:val="bullet"/>
      <w:lvlText w:val="-"/>
      <w:lvlJc w:val="left"/>
      <w:pPr>
        <w:ind w:left="1440" w:hanging="360"/>
      </w:pPr>
      <w:rPr>
        <w:color w:val="00000A"/>
      </w:r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8" w15:restartNumberingAfterBreak="0">
    <w:nsid w:val="42267936"/>
    <w:multiLevelType w:val="multilevel"/>
    <w:tmpl w:val="D20A5F0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 w15:restartNumberingAfterBreak="0">
    <w:nsid w:val="443D2654"/>
    <w:multiLevelType w:val="multilevel"/>
    <w:tmpl w:val="579211EE"/>
    <w:styleLink w:val="WWNum17"/>
    <w:lvl w:ilvl="0">
      <w:numFmt w:val="bullet"/>
      <w:lvlText w:val="-"/>
      <w:lvlJc w:val="left"/>
      <w:pPr>
        <w:ind w:left="1440" w:hanging="360"/>
      </w:pPr>
      <w:rPr>
        <w:color w:val="00000A"/>
      </w:r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20" w15:restartNumberingAfterBreak="0">
    <w:nsid w:val="4FBD4063"/>
    <w:multiLevelType w:val="multilevel"/>
    <w:tmpl w:val="D2D0F6D2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1" w15:restartNumberingAfterBreak="0">
    <w:nsid w:val="50C01028"/>
    <w:multiLevelType w:val="multilevel"/>
    <w:tmpl w:val="1AEC4D80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2" w15:restartNumberingAfterBreak="0">
    <w:nsid w:val="5340133F"/>
    <w:multiLevelType w:val="multilevel"/>
    <w:tmpl w:val="22BCCF80"/>
    <w:styleLink w:val="WWNum2"/>
    <w:lvl w:ilvl="0">
      <w:numFmt w:val="bullet"/>
      <w:lvlText w:val="-"/>
      <w:lvlJc w:val="left"/>
      <w:pPr>
        <w:ind w:left="720" w:hanging="360"/>
      </w:pPr>
      <w:rPr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55723D58"/>
    <w:multiLevelType w:val="multilevel"/>
    <w:tmpl w:val="1208016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9612A3D"/>
    <w:multiLevelType w:val="multilevel"/>
    <w:tmpl w:val="48182E4E"/>
    <w:styleLink w:val="WWNum4"/>
    <w:lvl w:ilvl="0">
      <w:numFmt w:val="bullet"/>
      <w:lvlText w:val=""/>
      <w:lvlJc w:val="left"/>
      <w:pPr>
        <w:ind w:left="720" w:hanging="360"/>
      </w:pPr>
      <w:rPr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5A0653C0"/>
    <w:multiLevelType w:val="multilevel"/>
    <w:tmpl w:val="824C36C8"/>
    <w:styleLink w:val="WWNum6"/>
    <w:lvl w:ilvl="0">
      <w:numFmt w:val="bullet"/>
      <w:lvlText w:val=""/>
      <w:lvlJc w:val="left"/>
      <w:pPr>
        <w:ind w:left="720" w:hanging="360"/>
      </w:pPr>
      <w:rPr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5B5757E8"/>
    <w:multiLevelType w:val="multilevel"/>
    <w:tmpl w:val="6AF835D0"/>
    <w:styleLink w:val="WWNum9"/>
    <w:lvl w:ilvl="0">
      <w:numFmt w:val="bullet"/>
      <w:lvlText w:val="-"/>
      <w:lvlJc w:val="left"/>
      <w:pPr>
        <w:ind w:left="720" w:hanging="360"/>
      </w:pPr>
      <w:rPr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63EC2C24"/>
    <w:multiLevelType w:val="multilevel"/>
    <w:tmpl w:val="4F60A612"/>
    <w:styleLink w:val="WWNum10"/>
    <w:lvl w:ilvl="0">
      <w:numFmt w:val="bullet"/>
      <w:lvlText w:val=""/>
      <w:lvlJc w:val="left"/>
      <w:pPr>
        <w:ind w:left="720" w:hanging="360"/>
      </w:pPr>
      <w:rPr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64097A52"/>
    <w:multiLevelType w:val="multilevel"/>
    <w:tmpl w:val="C0BED8EE"/>
    <w:styleLink w:val="WWNum2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691058CB"/>
    <w:multiLevelType w:val="multilevel"/>
    <w:tmpl w:val="61FEA14A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694E2C16"/>
    <w:multiLevelType w:val="multilevel"/>
    <w:tmpl w:val="083061E8"/>
    <w:styleLink w:val="WWNum22"/>
    <w:lvl w:ilvl="0">
      <w:numFmt w:val="bullet"/>
      <w:lvlText w:val="-"/>
      <w:lvlJc w:val="left"/>
      <w:pPr>
        <w:ind w:left="1440" w:hanging="360"/>
      </w:pPr>
      <w:rPr>
        <w:color w:val="00000A"/>
      </w:r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31" w15:restartNumberingAfterBreak="0">
    <w:nsid w:val="705133CB"/>
    <w:multiLevelType w:val="multilevel"/>
    <w:tmpl w:val="471A0134"/>
    <w:styleLink w:val="WWNum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744005A6"/>
    <w:multiLevelType w:val="multilevel"/>
    <w:tmpl w:val="DFC0701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32"/>
  </w:num>
  <w:num w:numId="4">
    <w:abstractNumId w:val="24"/>
  </w:num>
  <w:num w:numId="5">
    <w:abstractNumId w:val="23"/>
  </w:num>
  <w:num w:numId="6">
    <w:abstractNumId w:val="25"/>
  </w:num>
  <w:num w:numId="7">
    <w:abstractNumId w:val="5"/>
  </w:num>
  <w:num w:numId="8">
    <w:abstractNumId w:val="2"/>
  </w:num>
  <w:num w:numId="9">
    <w:abstractNumId w:val="26"/>
  </w:num>
  <w:num w:numId="10">
    <w:abstractNumId w:val="27"/>
  </w:num>
  <w:num w:numId="11">
    <w:abstractNumId w:val="18"/>
  </w:num>
  <w:num w:numId="12">
    <w:abstractNumId w:val="14"/>
  </w:num>
  <w:num w:numId="13">
    <w:abstractNumId w:val="29"/>
  </w:num>
  <w:num w:numId="14">
    <w:abstractNumId w:val="9"/>
  </w:num>
  <w:num w:numId="15">
    <w:abstractNumId w:val="6"/>
  </w:num>
  <w:num w:numId="16">
    <w:abstractNumId w:val="8"/>
  </w:num>
  <w:num w:numId="17">
    <w:abstractNumId w:val="19"/>
  </w:num>
  <w:num w:numId="18">
    <w:abstractNumId w:val="12"/>
  </w:num>
  <w:num w:numId="19">
    <w:abstractNumId w:val="0"/>
  </w:num>
  <w:num w:numId="20">
    <w:abstractNumId w:val="16"/>
  </w:num>
  <w:num w:numId="21">
    <w:abstractNumId w:val="4"/>
  </w:num>
  <w:num w:numId="22">
    <w:abstractNumId w:val="30"/>
  </w:num>
  <w:num w:numId="23">
    <w:abstractNumId w:val="17"/>
  </w:num>
  <w:num w:numId="24">
    <w:abstractNumId w:val="13"/>
  </w:num>
  <w:num w:numId="25">
    <w:abstractNumId w:val="7"/>
  </w:num>
  <w:num w:numId="26">
    <w:abstractNumId w:val="3"/>
  </w:num>
  <w:num w:numId="27">
    <w:abstractNumId w:val="11"/>
  </w:num>
  <w:num w:numId="28">
    <w:abstractNumId w:val="1"/>
  </w:num>
  <w:num w:numId="29">
    <w:abstractNumId w:val="28"/>
  </w:num>
  <w:num w:numId="30">
    <w:abstractNumId w:val="21"/>
  </w:num>
  <w:num w:numId="31">
    <w:abstractNumId w:val="20"/>
  </w:num>
  <w:num w:numId="32">
    <w:abstractNumId w:val="15"/>
  </w:num>
  <w:num w:numId="33">
    <w:abstractNumId w:val="10"/>
  </w:num>
  <w:num w:numId="34">
    <w:abstractNumId w:val="18"/>
    <w:lvlOverride w:ilvl="0">
      <w:startOverride w:val="1"/>
    </w:lvlOverride>
  </w:num>
  <w:num w:numId="35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B5EF3"/>
    <w:rsid w:val="006B5A54"/>
    <w:rsid w:val="00FB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F2435-DBF9-4833-9542-37650BC0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Standard"/>
    <w:next w:val="Textbody"/>
    <w:pPr>
      <w:keepNext/>
      <w:ind w:firstLine="720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/>
      <w:color w:val="0000FF"/>
      <w:sz w:val="24"/>
      <w:szCs w:val="24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odyTextChar">
    <w:name w:val="Body Text Char"/>
    <w:rPr>
      <w:b/>
      <w:color w:val="0000FF"/>
      <w:sz w:val="24"/>
      <w:szCs w:val="24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4"/>
      <w:szCs w:val="44"/>
    </w:rPr>
  </w:style>
  <w:style w:type="character" w:customStyle="1" w:styleId="ListLabel4">
    <w:name w:val="ListLabel 4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numbering" w:customStyle="1" w:styleId="WWNum29">
    <w:name w:val="WWNum29"/>
    <w:basedOn w:val="NoList"/>
    <w:pPr>
      <w:numPr>
        <w:numId w:val="29"/>
      </w:numPr>
    </w:pPr>
  </w:style>
  <w:style w:type="numbering" w:customStyle="1" w:styleId="WWNum30">
    <w:name w:val="WWNum30"/>
    <w:basedOn w:val="NoList"/>
    <w:pPr>
      <w:numPr>
        <w:numId w:val="30"/>
      </w:numPr>
    </w:pPr>
  </w:style>
  <w:style w:type="numbering" w:customStyle="1" w:styleId="WWNum31">
    <w:name w:val="WWNum31"/>
    <w:basedOn w:val="NoList"/>
    <w:pPr>
      <w:numPr>
        <w:numId w:val="31"/>
      </w:numPr>
    </w:pPr>
  </w:style>
  <w:style w:type="numbering" w:customStyle="1" w:styleId="WWNum32">
    <w:name w:val="WWNum32"/>
    <w:basedOn w:val="NoList"/>
    <w:pPr>
      <w:numPr>
        <w:numId w:val="32"/>
      </w:numPr>
    </w:pPr>
  </w:style>
  <w:style w:type="numbering" w:customStyle="1" w:styleId="WWNum33">
    <w:name w:val="WWNum33"/>
    <w:basedOn w:val="NoList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1074</Words>
  <Characters>6126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закључка стечајног судије Трговинског суда у Нишу, број предмета 1</vt:lpstr>
    </vt:vector>
  </TitlesOfParts>
  <Company/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закључка стечајног судије Трговинског суда у Нишу, број предмета 1</dc:title>
  <dc:creator>msredic</dc:creator>
  <cp:lastModifiedBy>Igor ID. Draskic</cp:lastModifiedBy>
  <cp:revision>2</cp:revision>
  <cp:lastPrinted>2020-03-06T12:36:00Z</cp:lastPrinted>
  <dcterms:created xsi:type="dcterms:W3CDTF">2020-05-19T06:13:00Z</dcterms:created>
  <dcterms:modified xsi:type="dcterms:W3CDTF">2020-05-19T06:13:00Z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Agencija za privatizaciju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